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3F" w:rsidRPr="008A173F" w:rsidRDefault="008A173F" w:rsidP="008A173F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es-CL"/>
        </w:rPr>
      </w:pPr>
      <w:r w:rsidRPr="008A173F">
        <w:rPr>
          <w:rFonts w:ascii="Calibri" w:eastAsia="Calibri" w:hAnsi="Calibri" w:cs="Times New Roman"/>
        </w:rPr>
        <w:object w:dxaOrig="4186" w:dyaOrig="4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1.5pt" o:ole="">
            <v:imagedata r:id="rId5" o:title=""/>
          </v:shape>
          <o:OLEObject Type="Embed" ProgID="PBrush" ShapeID="_x0000_i1025" DrawAspect="Content" ObjectID="_1647895695" r:id="rId6"/>
        </w:object>
      </w:r>
    </w:p>
    <w:p w:rsidR="008A173F" w:rsidRPr="008A173F" w:rsidRDefault="008A173F" w:rsidP="008A17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CL"/>
        </w:rPr>
      </w:pPr>
      <w:r w:rsidRPr="008A173F">
        <w:rPr>
          <w:rFonts w:ascii="Times New Roman" w:eastAsia="Times New Roman" w:hAnsi="Times New Roman" w:cs="Times New Roman"/>
          <w:sz w:val="16"/>
          <w:szCs w:val="16"/>
          <w:lang w:eastAsia="es-CL"/>
        </w:rPr>
        <w:t>COLEGIO SANTA MARIA</w:t>
      </w:r>
    </w:p>
    <w:p w:rsidR="008A173F" w:rsidRPr="008A173F" w:rsidRDefault="008A173F" w:rsidP="008A17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CL"/>
        </w:rPr>
      </w:pPr>
      <w:r w:rsidRPr="008A173F">
        <w:rPr>
          <w:rFonts w:ascii="Times New Roman" w:eastAsia="Times New Roman" w:hAnsi="Times New Roman" w:cs="Times New Roman"/>
          <w:sz w:val="16"/>
          <w:szCs w:val="16"/>
          <w:lang w:eastAsia="es-CL"/>
        </w:rPr>
        <w:t xml:space="preserve">      DE LA FLORIDA</w:t>
      </w:r>
    </w:p>
    <w:p w:rsidR="008A173F" w:rsidRPr="008A173F" w:rsidRDefault="008A173F" w:rsidP="008A17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CL"/>
        </w:rPr>
      </w:pPr>
      <w:r w:rsidRPr="008A173F">
        <w:rPr>
          <w:rFonts w:ascii="Times New Roman" w:eastAsia="Times New Roman" w:hAnsi="Times New Roman" w:cs="Times New Roman"/>
          <w:sz w:val="16"/>
          <w:szCs w:val="16"/>
          <w:lang w:eastAsia="es-CL"/>
        </w:rPr>
        <w:t>Departamento de Religión</w:t>
      </w:r>
    </w:p>
    <w:p w:rsidR="008A173F" w:rsidRPr="008A173F" w:rsidRDefault="008A173F" w:rsidP="008A173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CL"/>
        </w:rPr>
      </w:pPr>
      <w:r w:rsidRPr="008A173F">
        <w:rPr>
          <w:rFonts w:ascii="Times New Roman" w:eastAsia="Times New Roman" w:hAnsi="Times New Roman" w:cs="Times New Roman"/>
          <w:sz w:val="16"/>
          <w:szCs w:val="16"/>
          <w:lang w:eastAsia="es-CL"/>
        </w:rPr>
        <w:t>Profesor: Julián Cerón T.</w:t>
      </w:r>
    </w:p>
    <w:p w:rsidR="008A173F" w:rsidRPr="008A173F" w:rsidRDefault="008A173F" w:rsidP="008A17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4"/>
          <w:szCs w:val="14"/>
          <w:lang w:eastAsia="es-C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A173F" w:rsidRPr="008A173F" w:rsidTr="00D7410B">
        <w:tc>
          <w:tcPr>
            <w:tcW w:w="9209" w:type="dxa"/>
          </w:tcPr>
          <w:p w:rsidR="008A173F" w:rsidRPr="003F7623" w:rsidRDefault="008A173F" w:rsidP="008A173F">
            <w:pPr>
              <w:jc w:val="center"/>
              <w:rPr>
                <w:rFonts w:ascii="Tempus Sans ITC" w:hAnsi="Tempus Sans ITC" w:cs="Arial"/>
                <w:b/>
              </w:rPr>
            </w:pPr>
            <w:r w:rsidRPr="003F7623">
              <w:rPr>
                <w:rFonts w:ascii="Tempus Sans ITC" w:hAnsi="Tempus Sans ITC" w:cs="Arial"/>
                <w:b/>
              </w:rPr>
              <w:t xml:space="preserve">GUIA DE TRABAJO </w:t>
            </w:r>
            <w:r w:rsidR="00274485" w:rsidRPr="003F7623">
              <w:rPr>
                <w:rFonts w:ascii="Tempus Sans ITC" w:hAnsi="Tempus Sans ITC" w:cs="Arial"/>
                <w:b/>
              </w:rPr>
              <w:t xml:space="preserve"> N° 2</w:t>
            </w:r>
            <w:r w:rsidRPr="003F7623">
              <w:rPr>
                <w:rFonts w:ascii="Tempus Sans ITC" w:hAnsi="Tempus Sans ITC" w:cs="Arial"/>
                <w:b/>
              </w:rPr>
              <w:t>-  RELIGIÓN III° MEDIO</w:t>
            </w:r>
          </w:p>
        </w:tc>
      </w:tr>
      <w:tr w:rsidR="008A173F" w:rsidRPr="008A173F" w:rsidTr="00D7410B">
        <w:tc>
          <w:tcPr>
            <w:tcW w:w="9209" w:type="dxa"/>
          </w:tcPr>
          <w:p w:rsidR="008A173F" w:rsidRPr="003F7623" w:rsidRDefault="008A173F" w:rsidP="00247853">
            <w:pPr>
              <w:shd w:val="clear" w:color="auto" w:fill="FFFFFF"/>
              <w:rPr>
                <w:rFonts w:ascii="Tempus Sans ITC" w:hAnsi="Tempus Sans ITC" w:cs="Arial"/>
                <w:sz w:val="20"/>
                <w:szCs w:val="20"/>
              </w:rPr>
            </w:pPr>
            <w:r w:rsidRPr="003F7623">
              <w:rPr>
                <w:rFonts w:ascii="Tempus Sans ITC" w:hAnsi="Tempus Sans ITC" w:cs="Arial"/>
                <w:sz w:val="20"/>
                <w:szCs w:val="20"/>
              </w:rPr>
              <w:t xml:space="preserve">OBJETIVO: </w:t>
            </w:r>
            <w:r w:rsidR="00247853" w:rsidRPr="003F7623">
              <w:rPr>
                <w:rFonts w:ascii="Tempus Sans ITC" w:hAnsi="Tempus Sans ITC" w:cs="Arial"/>
                <w:sz w:val="20"/>
                <w:szCs w:val="20"/>
              </w:rPr>
              <w:t>Descubrir que no estamos solos en esta sociedad que condiciona nuestra personalidad</w:t>
            </w:r>
            <w:r w:rsidRPr="003F7623">
              <w:rPr>
                <w:rFonts w:ascii="Tempus Sans ITC" w:hAnsi="Tempus Sans ITC" w:cs="Arial"/>
                <w:sz w:val="20"/>
                <w:szCs w:val="20"/>
              </w:rPr>
              <w:t>.</w:t>
            </w:r>
          </w:p>
        </w:tc>
      </w:tr>
      <w:tr w:rsidR="008A173F" w:rsidRPr="008A173F" w:rsidTr="00D7410B">
        <w:tc>
          <w:tcPr>
            <w:tcW w:w="9209" w:type="dxa"/>
          </w:tcPr>
          <w:p w:rsidR="008A173F" w:rsidRPr="003F7623" w:rsidRDefault="008A173F" w:rsidP="008A173F">
            <w:pPr>
              <w:rPr>
                <w:rFonts w:ascii="Tempus Sans ITC" w:hAnsi="Tempus Sans ITC" w:cs="Arial"/>
                <w:sz w:val="20"/>
                <w:szCs w:val="20"/>
              </w:rPr>
            </w:pPr>
            <w:r w:rsidRPr="003F7623">
              <w:rPr>
                <w:rFonts w:ascii="Tempus Sans ITC" w:hAnsi="Tempus Sans ITC" w:cs="Arial"/>
                <w:sz w:val="20"/>
                <w:szCs w:val="20"/>
              </w:rPr>
              <w:t>NOMBRE:________________________________________</w:t>
            </w:r>
            <w:r w:rsidR="000E7B70" w:rsidRPr="003F7623">
              <w:rPr>
                <w:rFonts w:ascii="Tempus Sans ITC" w:hAnsi="Tempus Sans ITC" w:cs="Arial"/>
                <w:sz w:val="20"/>
                <w:szCs w:val="20"/>
              </w:rPr>
              <w:t>__FECHA________________________</w:t>
            </w:r>
          </w:p>
        </w:tc>
      </w:tr>
      <w:tr w:rsidR="008A173F" w:rsidRPr="008A173F" w:rsidTr="00D7410B">
        <w:tc>
          <w:tcPr>
            <w:tcW w:w="9209" w:type="dxa"/>
          </w:tcPr>
          <w:p w:rsidR="008A173F" w:rsidRPr="003F7623" w:rsidRDefault="008A173F" w:rsidP="00692789">
            <w:pPr>
              <w:rPr>
                <w:rFonts w:ascii="Tempus Sans ITC" w:hAnsi="Tempus Sans ITC" w:cs="Arial"/>
                <w:sz w:val="20"/>
                <w:szCs w:val="20"/>
              </w:rPr>
            </w:pPr>
            <w:r w:rsidRPr="003F7623">
              <w:rPr>
                <w:rFonts w:ascii="Tempus Sans ITC" w:hAnsi="Tempus Sans ITC" w:cs="Arial"/>
                <w:sz w:val="20"/>
                <w:szCs w:val="20"/>
              </w:rPr>
              <w:t xml:space="preserve">HABILIDAD:  </w:t>
            </w:r>
          </w:p>
        </w:tc>
      </w:tr>
      <w:tr w:rsidR="008A173F" w:rsidRPr="008A173F" w:rsidTr="00D7410B">
        <w:tc>
          <w:tcPr>
            <w:tcW w:w="9209" w:type="dxa"/>
          </w:tcPr>
          <w:p w:rsidR="008A173F" w:rsidRPr="003F7623" w:rsidRDefault="00D457CC" w:rsidP="008A173F">
            <w:pPr>
              <w:rPr>
                <w:rFonts w:ascii="Tempus Sans ITC" w:hAnsi="Tempus Sans ITC" w:cs="Arial"/>
                <w:sz w:val="20"/>
                <w:szCs w:val="20"/>
              </w:rPr>
            </w:pPr>
            <w:r w:rsidRPr="003F7623">
              <w:rPr>
                <w:rFonts w:ascii="Tempus Sans ITC" w:hAnsi="Tempus Sans ITC" w:cs="Arial"/>
                <w:sz w:val="20"/>
                <w:szCs w:val="20"/>
              </w:rPr>
              <w:t>TEMA: El mundo en que vivimos.</w:t>
            </w:r>
          </w:p>
        </w:tc>
      </w:tr>
    </w:tbl>
    <w:p w:rsidR="006747DD" w:rsidRPr="008A173F" w:rsidRDefault="003F7623" w:rsidP="008A173F">
      <w:pPr>
        <w:spacing w:after="0" w:line="240" w:lineRule="auto"/>
        <w:rPr>
          <w:sz w:val="14"/>
          <w:szCs w:val="14"/>
        </w:rPr>
      </w:pPr>
    </w:p>
    <w:p w:rsidR="008A173F" w:rsidRPr="002D4BB8" w:rsidRDefault="008A173F" w:rsidP="008A173F">
      <w:pPr>
        <w:spacing w:after="0" w:line="240" w:lineRule="auto"/>
        <w:rPr>
          <w:rFonts w:ascii="Tempus Sans ITC" w:eastAsia="Times New Roman" w:hAnsi="Tempus Sans ITC" w:cs="Times New Roman"/>
          <w:b/>
          <w:lang w:eastAsia="es-CL"/>
        </w:rPr>
      </w:pPr>
      <w:r w:rsidRPr="002D4BB8">
        <w:rPr>
          <w:rFonts w:ascii="Tempus Sans ITC" w:eastAsia="Times New Roman" w:hAnsi="Tempus Sans ITC" w:cs="Times New Roman"/>
          <w:b/>
          <w:lang w:eastAsia="es-CL"/>
        </w:rPr>
        <w:t>Lee atenta</w:t>
      </w:r>
      <w:r w:rsidR="00DA28BC" w:rsidRPr="002D4BB8">
        <w:rPr>
          <w:rFonts w:ascii="Tempus Sans ITC" w:eastAsia="Times New Roman" w:hAnsi="Tempus Sans ITC" w:cs="Times New Roman"/>
          <w:b/>
          <w:lang w:eastAsia="es-CL"/>
        </w:rPr>
        <w:t>mente el siguiente texto de “Futuro”</w:t>
      </w:r>
      <w:bookmarkStart w:id="0" w:name="_GoBack"/>
      <w:bookmarkEnd w:id="0"/>
    </w:p>
    <w:p w:rsidR="00856A05" w:rsidRDefault="00DA28BC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  <w:r>
        <w:rPr>
          <w:rFonts w:ascii="Tempus Sans ITC" w:eastAsia="Times New Roman" w:hAnsi="Tempus Sans ITC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78105</wp:posOffset>
                </wp:positionV>
                <wp:extent cx="5791200" cy="16287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8BC" w:rsidRPr="000E7B70" w:rsidRDefault="00DA28BC" w:rsidP="00DA28BC">
                            <w:pPr>
                              <w:spacing w:after="0" w:line="240" w:lineRule="auto"/>
                              <w:jc w:val="both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“</w:t>
                            </w:r>
                            <w:r w:rsidRPr="000E7B70">
                              <w:rPr>
                                <w:rFonts w:ascii="Tempus Sans ITC" w:hAnsi="Tempus Sans ITC"/>
                              </w:rPr>
                              <w:t xml:space="preserve">La definición que figura en el diccionario de futuro se refiere a “lo que ocurrirá”, “lo que aún no ha llegado”, es decir, al </w:t>
                            </w:r>
                            <w:proofErr w:type="spellStart"/>
                            <w:r w:rsidRPr="000E7B70">
                              <w:rPr>
                                <w:rFonts w:ascii="Tempus Sans ITC" w:hAnsi="Tempus Sans ITC"/>
                              </w:rPr>
                              <w:t>por</w:t>
                            </w:r>
                            <w:proofErr w:type="spellEnd"/>
                            <w:r w:rsidRPr="000E7B70">
                              <w:rPr>
                                <w:rFonts w:ascii="Tempus Sans ITC" w:hAnsi="Tempus Sans ITC"/>
                              </w:rPr>
                              <w:t>-venir.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 </w:t>
                            </w:r>
                            <w:r w:rsidRPr="000E7B70">
                              <w:rPr>
                                <w:rFonts w:ascii="Tempus Sans ITC" w:hAnsi="Tempus Sans ITC"/>
                              </w:rPr>
                              <w:t>La adolescencia es un periodo de tránsito entre una infancia que termina y una adultez que comienza, por lo tanto, la atención del individuo es natural que esté dirigida a los cambios, pérdidas y novedades.</w:t>
                            </w:r>
                          </w:p>
                          <w:p w:rsidR="00DA28BC" w:rsidRPr="000E7B70" w:rsidRDefault="00DA28BC" w:rsidP="00DA28BC">
                            <w:pPr>
                              <w:spacing w:after="0" w:line="240" w:lineRule="auto"/>
                              <w:jc w:val="both"/>
                              <w:rPr>
                                <w:rFonts w:ascii="Tempus Sans ITC" w:hAnsi="Tempus Sans ITC"/>
                              </w:rPr>
                            </w:pPr>
                            <w:r w:rsidRPr="000E7B70">
                              <w:rPr>
                                <w:rFonts w:ascii="Tempus Sans ITC" w:hAnsi="Tempus Sans ITC"/>
                              </w:rPr>
                              <w:t xml:space="preserve">El desarrollo 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del </w:t>
                            </w:r>
                            <w:r w:rsidRPr="000E7B70">
                              <w:rPr>
                                <w:rFonts w:ascii="Tempus Sans ITC" w:hAnsi="Tempus Sans ITC"/>
                              </w:rPr>
                              <w:t>adolescente depende de las fortalezas y vulnerabilidades de cada adolescente, como también de los contextos de vida en que ellos se desenvuelven.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 xml:space="preserve"> Para ello, es importante contar con el apoyo constante de un entorno en dónde se comunique y fortalezca sus ideas de futuro y se mire de forma entusiasta y positivo.”</w:t>
                            </w:r>
                          </w:p>
                          <w:p w:rsidR="00DA28BC" w:rsidRDefault="00DA2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.45pt;margin-top:6.15pt;width:456pt;height:1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" fillcolor="white [3201]" strokeweight=".5pt">
                <v:textbox>
                  <w:txbxContent>
                    <w:p w:rsidR="00DA28BC" w:rsidRPr="000E7B70" w:rsidRDefault="00DA28BC" w:rsidP="00DA28BC">
                      <w:pPr>
                        <w:spacing w:after="0" w:line="240" w:lineRule="auto"/>
                        <w:jc w:val="both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“</w:t>
                      </w:r>
                      <w:r w:rsidRPr="000E7B70">
                        <w:rPr>
                          <w:rFonts w:ascii="Tempus Sans ITC" w:hAnsi="Tempus Sans ITC"/>
                        </w:rPr>
                        <w:t xml:space="preserve">La definición que figura en el diccionario de futuro se refiere a “lo que ocurrirá”, “lo que aún no ha llegado”, es decir, al </w:t>
                      </w:r>
                      <w:proofErr w:type="spellStart"/>
                      <w:r w:rsidRPr="000E7B70">
                        <w:rPr>
                          <w:rFonts w:ascii="Tempus Sans ITC" w:hAnsi="Tempus Sans ITC"/>
                        </w:rPr>
                        <w:t>por</w:t>
                      </w:r>
                      <w:proofErr w:type="spellEnd"/>
                      <w:r w:rsidRPr="000E7B70">
                        <w:rPr>
                          <w:rFonts w:ascii="Tempus Sans ITC" w:hAnsi="Tempus Sans ITC"/>
                        </w:rPr>
                        <w:t>-venir.</w:t>
                      </w:r>
                      <w:r>
                        <w:rPr>
                          <w:rFonts w:ascii="Tempus Sans ITC" w:hAnsi="Tempus Sans ITC"/>
                        </w:rPr>
                        <w:t xml:space="preserve"> </w:t>
                      </w:r>
                      <w:r w:rsidRPr="000E7B70">
                        <w:rPr>
                          <w:rFonts w:ascii="Tempus Sans ITC" w:hAnsi="Tempus Sans ITC"/>
                        </w:rPr>
                        <w:t>La adolescencia es un periodo de tránsito entre una infancia que termina y una adultez que comienza, por lo tanto, la atención del individuo es natural que esté dirigida a los cambios, pérdidas y novedades.</w:t>
                      </w:r>
                    </w:p>
                    <w:p w:rsidR="00DA28BC" w:rsidRPr="000E7B70" w:rsidRDefault="00DA28BC" w:rsidP="00DA28BC">
                      <w:pPr>
                        <w:spacing w:after="0" w:line="240" w:lineRule="auto"/>
                        <w:jc w:val="both"/>
                        <w:rPr>
                          <w:rFonts w:ascii="Tempus Sans ITC" w:hAnsi="Tempus Sans ITC"/>
                        </w:rPr>
                      </w:pPr>
                      <w:r w:rsidRPr="000E7B70">
                        <w:rPr>
                          <w:rFonts w:ascii="Tempus Sans ITC" w:hAnsi="Tempus Sans ITC"/>
                        </w:rPr>
                        <w:t xml:space="preserve">El desarrollo </w:t>
                      </w:r>
                      <w:r>
                        <w:rPr>
                          <w:rFonts w:ascii="Tempus Sans ITC" w:hAnsi="Tempus Sans ITC"/>
                        </w:rPr>
                        <w:t xml:space="preserve">del </w:t>
                      </w:r>
                      <w:r w:rsidRPr="000E7B70">
                        <w:rPr>
                          <w:rFonts w:ascii="Tempus Sans ITC" w:hAnsi="Tempus Sans ITC"/>
                        </w:rPr>
                        <w:t>adolescente depende de las fortalezas y vulnerabilidades de cada adolescente, como también de los contextos de vida en que ellos se desenvuelven.</w:t>
                      </w:r>
                      <w:r>
                        <w:rPr>
                          <w:rFonts w:ascii="Tempus Sans ITC" w:hAnsi="Tempus Sans ITC"/>
                        </w:rPr>
                        <w:t xml:space="preserve"> Para ello, es importante contar con el apoyo constante de un entorno en dónde se comunique y fortalezca sus ideas de futuro y se mire de forma entusiasta y positivo.”</w:t>
                      </w:r>
                    </w:p>
                    <w:p w:rsidR="00DA28BC" w:rsidRDefault="00DA28BC"/>
                  </w:txbxContent>
                </v:textbox>
              </v:shape>
            </w:pict>
          </mc:Fallback>
        </mc:AlternateContent>
      </w:r>
    </w:p>
    <w:p w:rsidR="00DA28BC" w:rsidRDefault="00DA28BC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DA28BC" w:rsidRDefault="00DA28BC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DA28BC" w:rsidRDefault="00DA28BC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DA28BC" w:rsidRDefault="00DA28BC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DA28BC" w:rsidRDefault="00DA28BC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DA28BC" w:rsidRDefault="00DA28BC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DA28BC" w:rsidRDefault="00DA28BC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DA28BC" w:rsidRDefault="00DA28BC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DA28BC" w:rsidRDefault="00DA28BC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DA28BC" w:rsidRPr="002D4BB8" w:rsidRDefault="00180999" w:rsidP="002D4BB8">
      <w:pPr>
        <w:pStyle w:val="Prrafodelista"/>
        <w:numPr>
          <w:ilvl w:val="0"/>
          <w:numId w:val="2"/>
        </w:numPr>
        <w:spacing w:after="0" w:line="240" w:lineRule="auto"/>
        <w:rPr>
          <w:rFonts w:ascii="Tempus Sans ITC" w:eastAsia="Times New Roman" w:hAnsi="Tempus Sans ITC" w:cs="Times New Roman"/>
          <w:b/>
          <w:lang w:eastAsia="es-CL"/>
        </w:rPr>
      </w:pPr>
      <w:r w:rsidRPr="002D4BB8">
        <w:rPr>
          <w:rFonts w:ascii="Tempus Sans ITC" w:eastAsia="Times New Roman" w:hAnsi="Tempus Sans ITC" w:cs="Times New Roman"/>
          <w:b/>
          <w:lang w:eastAsia="es-CL"/>
        </w:rPr>
        <w:t>Luego de leer y reflexionar el texto anterior, responde las siguientes preguntas:</w:t>
      </w:r>
    </w:p>
    <w:p w:rsidR="00DA28BC" w:rsidRPr="00CB30BD" w:rsidRDefault="00DA28BC" w:rsidP="008A173F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  <w:lang w:eastAsia="es-CL"/>
        </w:rPr>
      </w:pPr>
    </w:p>
    <w:p w:rsidR="00DA28BC" w:rsidRDefault="00180999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  <w:r>
        <w:rPr>
          <w:rFonts w:ascii="Tempus Sans ITC" w:eastAsia="Times New Roman" w:hAnsi="Tempus Sans ITC" w:cs="Times New Roman"/>
          <w:lang w:eastAsia="es-CL"/>
        </w:rPr>
        <w:t>1.-</w:t>
      </w:r>
      <w:r>
        <w:rPr>
          <w:rFonts w:ascii="Tempus Sans ITC" w:eastAsia="Times New Roman" w:hAnsi="Tempus Sans ITC" w:cs="Times New Roman"/>
          <w:lang w:eastAsia="es-CL"/>
        </w:rPr>
        <w:tab/>
        <w:t>¿Cuáles son las cualidades que te definen mejor?</w:t>
      </w:r>
    </w:p>
    <w:p w:rsidR="00180999" w:rsidRDefault="00180999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  <w:r>
        <w:rPr>
          <w:rFonts w:ascii="Tempus Sans ITC" w:eastAsia="Times New Roman" w:hAnsi="Tempus Sans ITC" w:cs="Times New Roman"/>
          <w:lang w:eastAsia="es-CL"/>
        </w:rPr>
        <w:tab/>
        <w:t>____________________________________________________________________________</w:t>
      </w:r>
    </w:p>
    <w:p w:rsidR="00180999" w:rsidRPr="00CB30BD" w:rsidRDefault="00180999" w:rsidP="008A173F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  <w:lang w:eastAsia="es-CL"/>
        </w:rPr>
      </w:pPr>
    </w:p>
    <w:p w:rsidR="00180999" w:rsidRDefault="00180999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  <w:r>
        <w:rPr>
          <w:rFonts w:ascii="Tempus Sans ITC" w:eastAsia="Times New Roman" w:hAnsi="Tempus Sans ITC" w:cs="Times New Roman"/>
          <w:lang w:eastAsia="es-CL"/>
        </w:rPr>
        <w:t>2.-</w:t>
      </w:r>
      <w:r>
        <w:rPr>
          <w:rFonts w:ascii="Tempus Sans ITC" w:eastAsia="Times New Roman" w:hAnsi="Tempus Sans ITC" w:cs="Times New Roman"/>
          <w:lang w:eastAsia="es-CL"/>
        </w:rPr>
        <w:tab/>
        <w:t>¿Qué persona quieres ser?</w:t>
      </w:r>
    </w:p>
    <w:p w:rsidR="00275413" w:rsidRDefault="00180999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  <w:r>
        <w:rPr>
          <w:rFonts w:ascii="Tempus Sans ITC" w:eastAsia="Times New Roman" w:hAnsi="Tempus Sans ITC" w:cs="Times New Roman"/>
          <w:lang w:eastAsia="es-CL"/>
        </w:rPr>
        <w:tab/>
        <w:t>____________________________________________________________________________</w:t>
      </w:r>
    </w:p>
    <w:p w:rsidR="00180999" w:rsidRPr="00CB30BD" w:rsidRDefault="00180999" w:rsidP="008A173F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  <w:lang w:eastAsia="es-CL"/>
        </w:rPr>
      </w:pPr>
    </w:p>
    <w:p w:rsidR="00180999" w:rsidRDefault="00180999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  <w:r>
        <w:rPr>
          <w:rFonts w:ascii="Tempus Sans ITC" w:eastAsia="Times New Roman" w:hAnsi="Tempus Sans ITC" w:cs="Times New Roman"/>
          <w:lang w:eastAsia="es-CL"/>
        </w:rPr>
        <w:t>3.-</w:t>
      </w:r>
      <w:r>
        <w:rPr>
          <w:rFonts w:ascii="Tempus Sans ITC" w:eastAsia="Times New Roman" w:hAnsi="Tempus Sans ITC" w:cs="Times New Roman"/>
          <w:lang w:eastAsia="es-CL"/>
        </w:rPr>
        <w:tab/>
        <w:t>¿Qué ideales quieres fomentar en tu vida?</w:t>
      </w:r>
    </w:p>
    <w:p w:rsidR="00180999" w:rsidRDefault="00180999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  <w:r>
        <w:rPr>
          <w:rFonts w:ascii="Tempus Sans ITC" w:eastAsia="Times New Roman" w:hAnsi="Tempus Sans ITC" w:cs="Times New Roman"/>
          <w:lang w:eastAsia="es-CL"/>
        </w:rPr>
        <w:tab/>
        <w:t>____________________________________________________________________________</w:t>
      </w:r>
    </w:p>
    <w:p w:rsidR="00180999" w:rsidRPr="00CB30BD" w:rsidRDefault="00180999" w:rsidP="008A173F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  <w:lang w:eastAsia="es-CL"/>
        </w:rPr>
      </w:pPr>
    </w:p>
    <w:p w:rsidR="00180999" w:rsidRDefault="00180999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  <w:r>
        <w:rPr>
          <w:rFonts w:ascii="Tempus Sans ITC" w:eastAsia="Times New Roman" w:hAnsi="Tempus Sans ITC" w:cs="Times New Roman"/>
          <w:lang w:eastAsia="es-CL"/>
        </w:rPr>
        <w:t>4.-</w:t>
      </w:r>
      <w:r>
        <w:rPr>
          <w:rFonts w:ascii="Tempus Sans ITC" w:eastAsia="Times New Roman" w:hAnsi="Tempus Sans ITC" w:cs="Times New Roman"/>
          <w:lang w:eastAsia="es-CL"/>
        </w:rPr>
        <w:tab/>
      </w:r>
      <w:r w:rsidR="002D4BB8">
        <w:rPr>
          <w:rFonts w:ascii="Tempus Sans ITC" w:eastAsia="Times New Roman" w:hAnsi="Tempus Sans ITC" w:cs="Times New Roman"/>
          <w:lang w:eastAsia="es-CL"/>
        </w:rPr>
        <w:t>¿Cuál es el modelo de sociedad que quieres construir?</w:t>
      </w:r>
    </w:p>
    <w:p w:rsidR="002D4BB8" w:rsidRDefault="002D4BB8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  <w:r>
        <w:rPr>
          <w:rFonts w:ascii="Tempus Sans ITC" w:eastAsia="Times New Roman" w:hAnsi="Tempus Sans ITC" w:cs="Times New Roman"/>
          <w:lang w:eastAsia="es-CL"/>
        </w:rPr>
        <w:tab/>
        <w:t>____________________________________________________________________________</w:t>
      </w:r>
    </w:p>
    <w:p w:rsidR="002D4BB8" w:rsidRPr="00CB30BD" w:rsidRDefault="002D4BB8" w:rsidP="008A173F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  <w:lang w:eastAsia="es-CL"/>
        </w:rPr>
      </w:pPr>
    </w:p>
    <w:p w:rsidR="002D4BB8" w:rsidRDefault="002D4BB8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  <w:r>
        <w:rPr>
          <w:rFonts w:ascii="Tempus Sans ITC" w:eastAsia="Times New Roman" w:hAnsi="Tempus Sans ITC" w:cs="Times New Roman"/>
          <w:lang w:eastAsia="es-CL"/>
        </w:rPr>
        <w:t>5.-</w:t>
      </w:r>
      <w:r>
        <w:rPr>
          <w:rFonts w:ascii="Tempus Sans ITC" w:eastAsia="Times New Roman" w:hAnsi="Tempus Sans ITC" w:cs="Times New Roman"/>
          <w:lang w:eastAsia="es-CL"/>
        </w:rPr>
        <w:tab/>
        <w:t>¿Cuáles son los valores más importantes para ti?</w:t>
      </w:r>
    </w:p>
    <w:p w:rsidR="002D4BB8" w:rsidRDefault="002D4BB8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  <w:r>
        <w:rPr>
          <w:rFonts w:ascii="Tempus Sans ITC" w:eastAsia="Times New Roman" w:hAnsi="Tempus Sans ITC" w:cs="Times New Roman"/>
          <w:lang w:eastAsia="es-CL"/>
        </w:rPr>
        <w:tab/>
        <w:t>____________________________________________________________________________</w:t>
      </w:r>
    </w:p>
    <w:p w:rsidR="002D4BB8" w:rsidRPr="00CB30BD" w:rsidRDefault="002D4BB8" w:rsidP="008A173F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  <w:lang w:eastAsia="es-CL"/>
        </w:rPr>
      </w:pPr>
    </w:p>
    <w:p w:rsidR="002D4BB8" w:rsidRDefault="002D4BB8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  <w:r>
        <w:rPr>
          <w:rFonts w:ascii="Tempus Sans ITC" w:eastAsia="Times New Roman" w:hAnsi="Tempus Sans ITC" w:cs="Times New Roman"/>
          <w:lang w:eastAsia="es-CL"/>
        </w:rPr>
        <w:t>6.-</w:t>
      </w:r>
      <w:r>
        <w:rPr>
          <w:rFonts w:ascii="Tempus Sans ITC" w:eastAsia="Times New Roman" w:hAnsi="Tempus Sans ITC" w:cs="Times New Roman"/>
          <w:lang w:eastAsia="es-CL"/>
        </w:rPr>
        <w:tab/>
        <w:t>¿Qué profesiones crees que dan respuesta a tus aptitudes e intereses?</w:t>
      </w:r>
    </w:p>
    <w:p w:rsidR="002D4BB8" w:rsidRDefault="002D4BB8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  <w:r>
        <w:rPr>
          <w:rFonts w:ascii="Tempus Sans ITC" w:eastAsia="Times New Roman" w:hAnsi="Tempus Sans ITC" w:cs="Times New Roman"/>
          <w:lang w:eastAsia="es-CL"/>
        </w:rPr>
        <w:tab/>
        <w:t>____________________________________________________________________________</w:t>
      </w:r>
    </w:p>
    <w:p w:rsidR="002D4BB8" w:rsidRDefault="002D4BB8" w:rsidP="008A173F">
      <w:pPr>
        <w:spacing w:after="0" w:line="240" w:lineRule="auto"/>
        <w:rPr>
          <w:rFonts w:ascii="Tempus Sans ITC" w:eastAsia="Times New Roman" w:hAnsi="Tempus Sans ITC" w:cs="Times New Roman"/>
          <w:lang w:eastAsia="es-CL"/>
        </w:rPr>
      </w:pPr>
    </w:p>
    <w:p w:rsidR="002D4BB8" w:rsidRDefault="002D4BB8" w:rsidP="002D4BB8">
      <w:pPr>
        <w:pStyle w:val="Prrafodelista"/>
        <w:numPr>
          <w:ilvl w:val="0"/>
          <w:numId w:val="2"/>
        </w:numPr>
        <w:spacing w:after="0" w:line="240" w:lineRule="auto"/>
        <w:rPr>
          <w:rFonts w:ascii="Tempus Sans ITC" w:eastAsia="Times New Roman" w:hAnsi="Tempus Sans ITC" w:cs="Times New Roman"/>
          <w:b/>
          <w:lang w:eastAsia="es-CL"/>
        </w:rPr>
      </w:pPr>
      <w:r>
        <w:rPr>
          <w:rFonts w:ascii="Tempus Sans ITC" w:eastAsia="Times New Roman" w:hAnsi="Tempus Sans ITC" w:cs="Times New Roman"/>
          <w:b/>
          <w:lang w:eastAsia="es-CL"/>
        </w:rPr>
        <w:t>Elabora tu proyecto de vida</w:t>
      </w:r>
    </w:p>
    <w:p w:rsidR="00CB30BD" w:rsidRDefault="00CB30BD" w:rsidP="00CB30B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0"/>
          <w:szCs w:val="20"/>
        </w:rPr>
      </w:pPr>
      <w:r w:rsidRPr="00CB30BD">
        <w:rPr>
          <w:rFonts w:ascii="HelveticaNeue-Roman" w:hAnsi="HelveticaNeue-Roman" w:cs="HelveticaNeue-Roman"/>
          <w:noProof/>
          <w:color w:val="000000" w:themeColor="text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46355</wp:posOffset>
                </wp:positionV>
                <wp:extent cx="5848350" cy="1295400"/>
                <wp:effectExtent l="0" t="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0BD" w:rsidRDefault="00CB30BD" w:rsidP="00CB30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Recuerda que el proyecto de vida:</w:t>
                            </w:r>
                          </w:p>
                          <w:p w:rsidR="00CB30BD" w:rsidRDefault="00CB30BD" w:rsidP="00CB30B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42" w:hanging="28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B30BD">
                              <w:rPr>
                                <w:color w:val="000000" w:themeColor="text1"/>
                              </w:rPr>
                              <w:t>Es el plan que una persona diseña y realiza para conseguir uno o varios objetivos en su vida.</w:t>
                            </w:r>
                          </w:p>
                          <w:p w:rsidR="00CB30BD" w:rsidRPr="00CB30BD" w:rsidRDefault="00CB30BD" w:rsidP="00CB30B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42" w:hanging="28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 coherencia a la vida de la persona que lo realiza y define un estilo de vivir y actuar en las relaciones con las otras personas, en el modo de ver la vida, en la forma de afrontar los problemas y dificultades.</w:t>
                            </w:r>
                          </w:p>
                          <w:p w:rsidR="00CB30BD" w:rsidRPr="00CB30BD" w:rsidRDefault="00CB30BD" w:rsidP="00CB30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margin-left:3.45pt;margin-top:3.65pt;width:460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CB30BD" w:rsidRDefault="00CB30BD" w:rsidP="00CB30B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Recuerda que el proyecto de vida:</w:t>
                      </w:r>
                    </w:p>
                    <w:p w:rsidR="00CB30BD" w:rsidRDefault="00CB30BD" w:rsidP="00CB30B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42" w:hanging="284"/>
                        <w:jc w:val="both"/>
                        <w:rPr>
                          <w:color w:val="000000" w:themeColor="text1"/>
                        </w:rPr>
                      </w:pPr>
                      <w:r w:rsidRPr="00CB30BD">
                        <w:rPr>
                          <w:color w:val="000000" w:themeColor="text1"/>
                        </w:rPr>
                        <w:t>Es el plan que una persona diseña y realiza para conseguir uno o varios objetivos en su vida.</w:t>
                      </w:r>
                    </w:p>
                    <w:p w:rsidR="00CB30BD" w:rsidRPr="00CB30BD" w:rsidRDefault="00CB30BD" w:rsidP="00CB30B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42" w:hanging="284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 coherencia a la vida de la persona que lo realiza y define un estilo de vivir y actuar en las relaciones con las otras personas, en el modo de ver la vida, en la forma de afrontar los problemas y dificultades.</w:t>
                      </w:r>
                    </w:p>
                    <w:p w:rsidR="00CB30BD" w:rsidRPr="00CB30BD" w:rsidRDefault="00CB30BD" w:rsidP="00CB30B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B30BD" w:rsidRDefault="00CB30BD" w:rsidP="00CB30B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 w:themeColor="text1"/>
          <w:sz w:val="20"/>
          <w:szCs w:val="20"/>
        </w:rPr>
      </w:pPr>
    </w:p>
    <w:p w:rsidR="00EA4DFE" w:rsidRDefault="00EA4DFE" w:rsidP="00CB30B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 w:themeColor="text1"/>
          <w:sz w:val="20"/>
          <w:szCs w:val="20"/>
        </w:rPr>
      </w:pPr>
    </w:p>
    <w:p w:rsidR="00EA4DFE" w:rsidRDefault="00EA4DFE" w:rsidP="00CB30B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 w:themeColor="text1"/>
          <w:sz w:val="20"/>
          <w:szCs w:val="20"/>
        </w:rPr>
      </w:pPr>
    </w:p>
    <w:p w:rsidR="00EA4DFE" w:rsidRDefault="00EA4DFE" w:rsidP="00CB30B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 w:themeColor="text1"/>
          <w:sz w:val="20"/>
          <w:szCs w:val="20"/>
        </w:rPr>
      </w:pPr>
    </w:p>
    <w:p w:rsidR="00EA4DFE" w:rsidRDefault="00EA4DFE" w:rsidP="00CB30B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 w:themeColor="text1"/>
          <w:sz w:val="20"/>
          <w:szCs w:val="20"/>
        </w:rPr>
      </w:pPr>
    </w:p>
    <w:p w:rsidR="00EA4DFE" w:rsidRDefault="00EA4DFE" w:rsidP="00CB30B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 w:themeColor="text1"/>
          <w:sz w:val="20"/>
          <w:szCs w:val="20"/>
        </w:rPr>
      </w:pPr>
    </w:p>
    <w:p w:rsidR="00EA4DFE" w:rsidRDefault="00EA4DFE" w:rsidP="00CB30B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 w:themeColor="text1"/>
          <w:sz w:val="20"/>
          <w:szCs w:val="20"/>
        </w:rPr>
      </w:pPr>
    </w:p>
    <w:p w:rsidR="00EA4DFE" w:rsidRDefault="00EA4DFE" w:rsidP="00CB30B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 w:themeColor="text1"/>
          <w:sz w:val="20"/>
          <w:szCs w:val="20"/>
        </w:rPr>
      </w:pPr>
    </w:p>
    <w:p w:rsidR="00EA4DFE" w:rsidRDefault="00EA4DFE" w:rsidP="00CB30BD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 w:themeColor="text1"/>
          <w:sz w:val="20"/>
          <w:szCs w:val="20"/>
        </w:rPr>
      </w:pPr>
    </w:p>
    <w:p w:rsidR="00EA4DFE" w:rsidRPr="00CB30BD" w:rsidRDefault="00EA4DFE" w:rsidP="00EA4DFE">
      <w:pPr>
        <w:autoSpaceDE w:val="0"/>
        <w:autoSpaceDN w:val="0"/>
        <w:adjustRightInd w:val="0"/>
        <w:spacing w:after="0" w:line="360" w:lineRule="auto"/>
        <w:rPr>
          <w:rFonts w:ascii="HelveticaNeue-Roman" w:hAnsi="HelveticaNeue-Roman" w:cs="HelveticaNeue-Roman"/>
          <w:color w:val="000000" w:themeColor="text1"/>
          <w:sz w:val="20"/>
          <w:szCs w:val="20"/>
        </w:rPr>
      </w:pPr>
      <w:r>
        <w:rPr>
          <w:rFonts w:ascii="HelveticaNeue-Roman" w:hAnsi="HelveticaNeue-Roman" w:cs="HelveticaNeue-Roman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A4DFE" w:rsidRPr="00CB30BD" w:rsidSect="003F7623">
      <w:pgSz w:w="12242" w:h="19442" w:code="190"/>
      <w:pgMar w:top="567" w:right="1185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19A6"/>
    <w:multiLevelType w:val="hybridMultilevel"/>
    <w:tmpl w:val="C1043F00"/>
    <w:lvl w:ilvl="0" w:tplc="E1309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5970"/>
    <w:multiLevelType w:val="hybridMultilevel"/>
    <w:tmpl w:val="F02C5752"/>
    <w:lvl w:ilvl="0" w:tplc="34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B9F3D26"/>
    <w:multiLevelType w:val="hybridMultilevel"/>
    <w:tmpl w:val="1660C22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8"/>
    <w:rsid w:val="000E7B70"/>
    <w:rsid w:val="00180999"/>
    <w:rsid w:val="00247853"/>
    <w:rsid w:val="00274485"/>
    <w:rsid w:val="00275413"/>
    <w:rsid w:val="002D4BB8"/>
    <w:rsid w:val="003F58BE"/>
    <w:rsid w:val="003F7623"/>
    <w:rsid w:val="00401A3B"/>
    <w:rsid w:val="00486FE6"/>
    <w:rsid w:val="004B6099"/>
    <w:rsid w:val="00692789"/>
    <w:rsid w:val="00856A05"/>
    <w:rsid w:val="008A173F"/>
    <w:rsid w:val="008E28B7"/>
    <w:rsid w:val="00C61A98"/>
    <w:rsid w:val="00C9798C"/>
    <w:rsid w:val="00CB30BD"/>
    <w:rsid w:val="00CD0A08"/>
    <w:rsid w:val="00D457CC"/>
    <w:rsid w:val="00DA28BC"/>
    <w:rsid w:val="00E050B7"/>
    <w:rsid w:val="00EA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27B26-73B8-4585-8DE3-B3AEFA7E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17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</dc:creator>
  <cp:keywords/>
  <dc:description/>
  <cp:lastModifiedBy>julián</cp:lastModifiedBy>
  <cp:revision>11</cp:revision>
  <dcterms:created xsi:type="dcterms:W3CDTF">2020-03-31T22:15:00Z</dcterms:created>
  <dcterms:modified xsi:type="dcterms:W3CDTF">2020-04-09T04:02:00Z</dcterms:modified>
</cp:coreProperties>
</file>